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紫禁拾光-三钻15人定制小包【北京一地双卧7日游】行程单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17862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贴心管家 24 小时专人服务，第一时间解决您的所有问题。让您体验一次不需要做攻略，不需要提
                <w:br/>
                前抢订各种景区，不需要思考完全放空大脑的旅行；
                <w:br/>
                2. 不降低标准，酒店，行程无任何压缩；
                <w:br/>
                3. 精选三钻轻奢酒店，纯玩 0 购物，0 自费 0 景交 0 暗店；
                <w:br/>
                4. 承诺必达，如遇接待与行程所述不符，我社将对您进行相应的赔付；
                <w:br/>
                5. 精选美食：老北京铜锅涮肉+故宫御膳房+知名包子套餐，奢享不同风味特色餐
                <w:br/>
                6. 贴心赠送：故宫耳麦、圆明园西洋楼遗址、中国非物质文化遗产馆；
                <w:br/>
                7. 不压缩游览时间，所述景点深度游览，深度讲解，绝不走马观花，珍惜您每一次的出行与选择！
                <w:br/>
                真正的不带钱包，全程没有自费，没有购物，所有的时间都是定制旅行！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»»三钻定制精品纯玩的行程安排： ★漫步在605岁的故宫里； ★北京中轴线上看文脉中国，解读博物馆之谜； ★打卡慕田峪长城,感受祖国的大好山河； ★畅游环球影城一整天乐翻天 ★皇家避暑胜地三山五园的前生今世；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
                <w:br/>
                或天津，接待工作无缝对接到宾馆！（去程火车的游客提前一天出发，参考Z56/或T176次（具体以出票为准），火车
                <w:br/>
                出发的次日抵达赴北京）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抵达北京入住酒店
                <w:br/>
              </w:t>
            </w:r>
          </w:p>
          <w:p>
            <w:pPr>
              <w:pStyle w:val="indent"/>
            </w:pPr>
            <w:r>
              <w:rPr>
                <w:rFonts w:ascii="微软雅黑" w:hAnsi="微软雅黑" w:eastAsia="微软雅黑" w:cs="微软雅黑"/>
                <w:color w:val="000000"/>
                <w:sz w:val="20"/>
                <w:szCs w:val="20"/>
              </w:rPr>
              <w:t xml:space="preserve">
                今日安排：
                <w:br/>
                抵达北京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升国旗仪式-慕田峪长城-颐和园-清华西门拍照
                <w:br/>
              </w:t>
            </w:r>
          </w:p>
          <w:p>
            <w:pPr>
              <w:pStyle w:val="indent"/>
            </w:pPr>
            <w:r>
              <w:rPr>
                <w:rFonts w:ascii="微软雅黑" w:hAnsi="微软雅黑" w:eastAsia="微软雅黑" w:cs="微软雅黑"/>
                <w:color w:val="000000"/>
                <w:sz w:val="20"/>
                <w:szCs w:val="20"/>
              </w:rPr>
              <w:t xml:space="preserve">
                今日安排：
                <w:br/>
                ▶【天安门广场-升旗仪式】（游览时间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平方米，外观【天安门城楼/国家大剧院/人民英雄纪念碑/毛主席纪
                <w:br/>
                念堂】等国家标志性建筑外景 ，向飘扬的国旗敬礼， 为走进新时代的伟大祖国喝彩！
                <w:br/>
                ▶【慕田峪长城】（游览时间 3h，缆车敬请自理）
                <w:br/>
                慕田峪长城，犹如一条蜿蜒于群山之间的巨龙，承载着岁月的沧桑与历史的厚重。它矗立在北京怀柔区的崇山峻
                <w:br/>
                岭之上，仿佛是大自然与人类智慧共同铸就的杰作，享有“万里长城，慕田峪独秀”的美誉。(游览约120分钟)。
                <w:br/>
                √午餐食光 ：清“风”包子，品尝北京具有代表的美食！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建的园子，昆明湖的冰面泛着阳光，西山和西堤融为一幅画卷，万寿山下乐寿堂前的败家石还在数乾隆皇帝的那些
                <w:br/>
                过往，世 界之最的长廊蜿蜒在山水间，人在画中游！
                <w:br/>
                餐饮 ： 早（火车出发无早餐）、中
                <w:br/>
                酒店 ：含
                <w:br/>
                ★温馨提示：
                <w:br/>
                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景点：升国旗仪式-慕田峪长城-颐和园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故宫博物院-网红冰窖餐厅-天坛公园含套票
                <w:br/>
              </w:t>
            </w:r>
          </w:p>
          <w:p>
            <w:pPr>
              <w:pStyle w:val="indent"/>
            </w:pPr>
            <w:r>
              <w:rPr>
                <w:rFonts w:ascii="微软雅黑" w:hAnsi="微软雅黑" w:eastAsia="微软雅黑" w:cs="微软雅黑"/>
                <w:color w:val="000000"/>
                <w:sz w:val="20"/>
                <w:szCs w:val="20"/>
              </w:rPr>
              <w:t xml:space="preserve">
                今日安排： 
                <w:br/>
                ▶【故宫博物院】（游览时间3h）
                <w:br/>
                把文化课堂在旅行中一一见证，故宫是明清时期24代帝王执政并居住的皇宫，身处红墙黄瓦间，金碧辉煌的殿宇
                <w:br/>
                楼台中，穿越历史烟云，追溯昔日王朝的鼎盛繁华，所有精彩都不错过，赠送故宫导览耳机（游览约2.5小时）。
                <w:br/>
                ★温馨提示 ：故宫、纪念堂、升旗仪式需要提前7天预约，旺季票源紧张，如预约不成功，调换为景山或太庙、
                <w:br/>
                上午场进天安门。我社不接受任何门票预约类投诉！ ▶【天坛公园】（游览时间2h）
                <w:br/>
                游览世界上最大的皇家祭天建筑群，这里古树成林，天圆地方的玄妙设计更加让古建筑充满神秘感，此地成了皇
                <w:br/>
                帝于上天对话的天堂。感受今日北京平常百姓的幸福生活（游览时间约90分钟，含套票）
                <w:br/>
                餐饮 ：早、 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w:br/>
                故宫发售门票有限 ，准备出游北京的游客请提前报名 ，故宫门票以故宫售票系统为准 ，临时报名我社尽量抢票
                <w:br/>
                实在无法抢到故宫门票 ，我社不接受任何门票预约类投诉！
                <w:br/>
                景点：故宫博物院-网红冰窖餐厅-天坛公园含套票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中国非物质文化遗产馆-奥林匹克公园-鸟巢水立方外景--圆明园西洋楼遗址
                <w:br/>
              </w:t>
            </w:r>
          </w:p>
          <w:p>
            <w:pPr>
              <w:pStyle w:val="indent"/>
            </w:pPr>
            <w:r>
              <w:rPr>
                <w:rFonts w:ascii="微软雅黑" w:hAnsi="微软雅黑" w:eastAsia="微软雅黑" w:cs="微软雅黑"/>
                <w:color w:val="000000"/>
                <w:sz w:val="20"/>
                <w:szCs w:val="20"/>
              </w:rPr>
              <w:t xml:space="preserve">
                今日安排：
                <w:br/>
                今日安排：
                <w:br/>
                A 线安排：
                <w:br/>
                ▶【中国非物质文化遗产馆】是我国首座国家级工艺美术博物馆，地处北京中轴线北延长线上，邻近多个国家级
                <w:br/>
                大型场馆。作为一座新的文化地标，馆内荟萃了中国当代最优秀的工艺美术、非物质文化遗产精品，充分体现传
                <w:br/>
                统文化独具特色的风采。感悟中华文脉、增强文化自信的过程。
                <w:br/>
                如果因限流预约不成功调整为其它【知名博物馆】（以预约门票为准）
                <w:br/>
                √中餐食光 ：铜锅涮肉 ，品尝老北京铜锅里的京味文化。
                <w:br/>
                ▶【2008 奥运村址---奥林匹克公园】--奥运会开闭幕式场馆。
                <w:br/>
                【鸟巢】与【水立方】外景拍照留念打卡北京网红地标鸟巢水立方，回味人文奥运、科技奥运的魅力所在。国家
                <w:br/>
                体育场（鸟巢）和国家游泳中心（水立方）是北京 2008 奥运会两个重要的比赛场馆，平行屹立于奥林匹克公园的
                <w:br/>
                南端。她们以其奇特的建筑结构，高超的科技含量和庞大的规模，闻名世界，世界奥林匹克运动场馆的两大奇观。
                <w:br/>
                ▶【圆明园西洋楼遗址】（游览时间 2h）
                <w:br/>
                ★独家赠送：圆明园是清代著名的皇家园林，由圆明园、长春园和绮春园三块区域组成，历史上无比富丽优美，
                <w:br/>
                有“万园之园”的美誉。
                <w:br/>
                景点：中国非物质文化遗产馆-奥林匹克公园-鸟巢水立方外景--圆明园西洋楼遗址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自由活动，根据返程交通时间提前送机场或车站！结束愉快之旅！——（火车的客人次日抵达家乡，飞机的客人
                <w:br/>
                当日返程）（因到行程门票预约时间，游览路线会前后整天调整）。 ——具体行程及景点若有变更，以报名旅行社最后确认行程内容、航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抵达兰州一道温馨的家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2025-09-09T09:24:31+08:00</dcterms:created>
  <dcterms:modified xsi:type="dcterms:W3CDTF">2025-09-09T09:24:31+08:00</dcterms:modified>
</cp:coreProperties>
</file>

<file path=docProps/custom.xml><?xml version="1.0" encoding="utf-8"?>
<Properties xmlns="http://schemas.openxmlformats.org/officeDocument/2006/custom-properties" xmlns:vt="http://schemas.openxmlformats.org/officeDocument/2006/docPropsVTypes"/>
</file>